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7E7" w:rsidRDefault="000727E7" w:rsidP="000727E7">
      <w:pPr>
        <w:pStyle w:val="Heading1"/>
        <w:numPr>
          <w:ilvl w:val="0"/>
          <w:numId w:val="2"/>
        </w:numPr>
        <w:bidi/>
        <w:rPr>
          <w:rFonts w:cs="B Nazanin"/>
          <w:color w:val="auto"/>
          <w:lang w:bidi="fa-IR"/>
        </w:rPr>
      </w:pPr>
      <w:bookmarkStart w:id="0" w:name="_Toc493764202"/>
      <w:r>
        <w:rPr>
          <w:rFonts w:cs="B Nazanin" w:hint="cs"/>
          <w:b w:val="0"/>
          <w:bCs w:val="0"/>
          <w:color w:val="auto"/>
          <w:rtl/>
          <w:lang w:bidi="fa-IR"/>
        </w:rPr>
        <w:t xml:space="preserve">اجرا نکردن غیراستاندارد محتوای </w:t>
      </w:r>
      <w:bookmarkEnd w:id="0"/>
      <w:r>
        <w:rPr>
          <w:rFonts w:cs="B Nazanin" w:hint="cs"/>
          <w:b w:val="0"/>
          <w:bCs w:val="0"/>
          <w:color w:val="auto"/>
          <w:rtl/>
          <w:lang w:bidi="fa-IR"/>
        </w:rPr>
        <w:t>چشمک‌زن</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G19</w:t>
      </w:r>
      <w:r>
        <w:rPr>
          <w:rFonts w:cs="B Nazanin" w:hint="cs"/>
          <w:sz w:val="28"/>
          <w:szCs w:val="28"/>
          <w:rtl/>
          <w:lang w:bidi="fa-IR"/>
        </w:rPr>
        <w:t xml:space="preserve"> بررسی می</w:t>
      </w:r>
      <w:r>
        <w:rPr>
          <w:rFonts w:cs="B Nazanin" w:hint="cs"/>
          <w:sz w:val="28"/>
          <w:szCs w:val="28"/>
          <w:rtl/>
          <w:lang w:bidi="fa-IR"/>
        </w:rPr>
        <w:softHyphen/>
        <w:t>شود. این دستورالعمل خواهان آن است که طراحان و توسعه‌دهندگان وب اطمینان یابند که محتوای چشمک‌زن بیش از 3 بار در هر ثانیه عمل نمی‌کند. این دستورالعمل توضیح می‌دهد که بازه فعالیت چشمک‌زن‌ها می‌تواند روی تشدید بیماری صرع افراد مؤثر باشد. اگر این چشمک‌زن‌ها در بازه زمانی کوتاه، تناوب بیش از 3 بار داشته باشند، به معنی آن است که برخی از کاربران دچار بیماری صرع که از صفحه‌نمایش‌های بزرگ‌تر استفاده می‌کنند، بیشتر در معرض حمله صرع هستند. باید چشمک زدن را در محتوا به حداکثر سه بار در یک ثانیه محدود کرد.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همان‌طور ‌که می‌دانید، این دستورالعمل ویژۀ افرادی است که به لحاظ نوع کم‌توانی دچار کم‌توانایی‌های خفیف هستند؛ اما به‌آسانی می‌توان ارزیابی کرد که این افراد دچار صرع هستند و به چه میزان می‌توانند محتوای چشمک‌زن را در یک ثانیه تحمل کنند. به عبارت دیگر، واکنش کاربران اگرچه معلولیت خفیفی دارند، نسبت به محتوای چشمک‌زن قابل ارزیابی است. موضوع بعدی این است که نباید تمامی قسمت‌های یک پنجرۀ وب دارای محتوای چشمک‌زن باشد؛ زیرا خطر حمله را برای بیماران دچار صرع تا حد زیادی افزایش می‌دهد.</w:t>
      </w:r>
    </w:p>
    <w:p w:rsidR="000727E7" w:rsidRDefault="000727E7" w:rsidP="000727E7">
      <w:pPr>
        <w:pStyle w:val="Heading1"/>
        <w:numPr>
          <w:ilvl w:val="0"/>
          <w:numId w:val="2"/>
        </w:numPr>
        <w:bidi/>
        <w:spacing w:line="240" w:lineRule="auto"/>
        <w:ind w:left="714" w:hanging="357"/>
        <w:rPr>
          <w:rFonts w:asciiTheme="minorHAnsi" w:eastAsiaTheme="minorHAnsi" w:hAnsiTheme="minorHAnsi" w:cs="B Nazanin" w:hint="cs"/>
          <w:color w:val="auto"/>
          <w:rtl/>
          <w:lang w:bidi="fa-IR"/>
        </w:rPr>
      </w:pPr>
      <w:bookmarkStart w:id="1" w:name="_Toc493764203"/>
      <w:r>
        <w:rPr>
          <w:rFonts w:asciiTheme="minorHAnsi" w:eastAsiaTheme="minorHAnsi" w:hAnsiTheme="minorHAnsi" w:cs="B Nazanin" w:hint="cs"/>
          <w:bCs w:val="0"/>
          <w:color w:val="auto"/>
          <w:rtl/>
          <w:lang w:bidi="fa-IR"/>
        </w:rPr>
        <w:t>منطقۀ امن کوچک و محتوای امن آگاهی‌دهنده</w:t>
      </w:r>
      <w:bookmarkEnd w:id="1"/>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 xml:space="preserve">در این قسمت از استاندارد دستورالعمل </w:t>
      </w:r>
      <w:r>
        <w:rPr>
          <w:rFonts w:cs="B Nazanin"/>
          <w:sz w:val="28"/>
          <w:szCs w:val="28"/>
          <w:lang w:bidi="fa-IR"/>
        </w:rPr>
        <w:t>G176</w:t>
      </w:r>
      <w:r>
        <w:rPr>
          <w:rFonts w:cs="B Nazanin" w:hint="cs"/>
          <w:sz w:val="28"/>
          <w:szCs w:val="28"/>
          <w:rtl/>
          <w:lang w:bidi="fa-IR"/>
        </w:rPr>
        <w:t xml:space="preserve"> بررسی می‌شود. این دستورالعمل نحوۀ برخورد با محتوای چشمک‌زن کوچک را بیان می‌کند. به عبارت دیگر، این دستورالعمل توضیح می‌دهد که چگونه می‌توان راهکاری آسان برای محتوای فلش با ابعاد کوچک فراهم کرد. درصورتی‌که طراحان و توسعه‌دهندگان وب محتوای چشمک‌زنی را داشته باشند که در یک ثانیه بیش از 3 بار فعالیت می‌کند، دیگر از دستورالعمل </w:t>
      </w:r>
      <w:r>
        <w:rPr>
          <w:rFonts w:cs="B Nazanin"/>
          <w:sz w:val="28"/>
          <w:szCs w:val="28"/>
          <w:lang w:bidi="fa-IR"/>
        </w:rPr>
        <w:t>G19</w:t>
      </w:r>
      <w:r>
        <w:rPr>
          <w:rFonts w:cs="B Nazanin" w:hint="cs"/>
          <w:sz w:val="28"/>
          <w:szCs w:val="28"/>
          <w:rtl/>
          <w:lang w:bidi="fa-IR"/>
        </w:rPr>
        <w:t xml:space="preserve">  نمی‌توان استفاده کرد. اما درصورتی‌که مساحت محتوای چشمک‌زن کمتر از 25 درصد زاویۀ دید 10 درجه‌ای کاربر را اشغال کند، به‌طور خودکار این محتوا، مطلوب تلقی می‌شود. این 10 درجه میدان دید بیانگر قدرت کنترل محیط توسط چشم است. به‌طور معمول، محتوای چشمک‌زن بر قشر بینایی مغز تأثیر می‌گذارد؛ در افرادی که به نور حساس‌ترند، این تأثیرگذاری بیشتر است و می‌تواند دلیلی برای ایجاد حملۀ صرع باشد. البته محتوای چشمک‌زن بر قسمت‌های دیگر چشم نیز تأثیر می‌گذارد و به سبب جلوه‌های (افکت‌های) موجود در این محتواها به مرور زمان به از بین رفتن قشر بینایی می‌انجامد. از طرف دیگر، چشم باید در میدان دید 10 درجه، عناصر را به لحاظ دیداری کنترل کند؛ عناصری که به‌واسطۀ نوع جلوه‌هایشان (افکت‌هایشان) موجب التهاب دستگاه بینایی می‌شوند. بنابراین زمانی که محتوای چشمک‌زن به‌صورت غیراستاندارد فعالیت می‌کند، به لحاظ پزشکی می‌تواند در کوتاه‌مدت موجب تشدید بیماری صرع و در درازمدت سبب کاهش قشر بینایی شود؛ و این دو عامل در درازمدت به تشدید تعداد حمله‌ها در بیماران دچار صرع می‌انجامد.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lastRenderedPageBreak/>
        <w:t>به همین منظور، شما در مقام طراح وب اگر چنین محتوایی را به‌عنوان محتوای اصلی در صفحۀ وب طراحی می‌کنید، باید اصل یک را رعایت کنید که اصطلاحاً به آن</w:t>
      </w:r>
      <w:r>
        <w:rPr>
          <w:rFonts w:cs="B Nazanin" w:hint="cs"/>
          <w:b/>
          <w:bCs/>
          <w:sz w:val="28"/>
          <w:szCs w:val="28"/>
          <w:rtl/>
          <w:lang w:bidi="fa-IR"/>
        </w:rPr>
        <w:t xml:space="preserve"> منطقۀ امن کوچک</w:t>
      </w:r>
      <w:r>
        <w:rPr>
          <w:rFonts w:cs="B Nazanin" w:hint="cs"/>
          <w:sz w:val="28"/>
          <w:szCs w:val="28"/>
          <w:rtl/>
          <w:lang w:bidi="fa-IR"/>
        </w:rPr>
        <w:t xml:space="preserve"> گفته می‌شود؛ و اگر محتوای شما فقط در حد اشاره است (مثل نشان‌واره یا لوگوی یک شرکت) باید اصل دو را رعایت کنید که اصطلاحاً به آن </w:t>
      </w:r>
      <w:r>
        <w:rPr>
          <w:rFonts w:cs="B Nazanin" w:hint="cs"/>
          <w:b/>
          <w:bCs/>
          <w:sz w:val="28"/>
          <w:szCs w:val="28"/>
          <w:rtl/>
          <w:lang w:bidi="fa-IR"/>
        </w:rPr>
        <w:t xml:space="preserve">محتوای امن آگاهی‌دهنده </w:t>
      </w:r>
      <w:r>
        <w:rPr>
          <w:rFonts w:cs="B Nazanin" w:hint="cs"/>
          <w:sz w:val="28"/>
          <w:szCs w:val="28"/>
          <w:rtl/>
          <w:lang w:bidi="fa-IR"/>
        </w:rPr>
        <w:t>می‌گویند. بسیاری از طراحان وب نمی‌دانند که برای تبدیل میدان دیداری به پیکسل باید چه چیزهایی را درگیر کنند؛ اما در این فن یک ترجمان درست ارائه شده است.</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امروزه، بیشتر نمایشگرها دارای شفافیت تصویر 768 در 1024 هستند و معمولاً از صفحه‌نمایش‌های 15 تا 17 اینچی استفاده می‌کنند؛ فاصلۀ دیداری کاربر از صفحه‌نمایش نیز معمولاً حدود 22 تا 26 اینچ است. همان‌طور که پیش‌تر اشاره شد، معمولاً زاویۀ دید کاربران نسبت به تصاویر حدود 10 درجه است. بیشینۀ تصاویر نمایش‌یافته در صفحه‌نمایش دارای ابعاد حدودی 256 در 341 پیکسل است. این ارقام، دقیق نیستند؛ ولی اغلب کاربران به لحاظ دیداری با عواملی (پارامترهایی) از این دست درگیرند. ممکن است تاحدودی هر کدام از این عوامل (پارامترها) بیشتر یا کمتر شوند؛ ارقام گفته‌شده میانگین هستند. همان‌طور که قبلاً اشاره شد، اگر در میدان دید 10 درجۀ کاربر این نوع محتوا 25 درصد فضا را اشغال کند، مناسب است. چنین محتوای چشمک‌زنی که به‌تنهایی در صفحۀ وب نمایش داده شود و تنها محتوای چشمک‌زن موجود در صفحه‌نمایش باشد و قطر آن حدود 21.824 پیکسل برسد، حتی اگر قاعدۀ 3 بار چشمک در یک ثانیه را هم رعایت نکند یا دارای رنگ‌های شدیدی مثل قرمز باشد، محتوای مطلوبی محسوب می‌شود.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دلیل انتخاب وضوح تصویری 768 در 1024 پیکسل برای این فرمول این است که رایج‌ترین اندازه برای صفحه‌نمایش به شمار می‌رود. اگر یک صفحه‌نمایش بزرگ دارای وضوح تصویری بیشتری باشد، به این معناست که تعداد پیکسل‌های آن بیشتر است. در مقابل، اگر صفحه‌نمایش کوچک‌تر باشد، تعداد پیکسل‌های آن کمتر است. به همین دلیل، این ابعاد برای صفحه‌نمایش، امن‌تری هستند. باید گفت که انتخاب کاربر در قبال ابعاد صفحه‌نمایش عامل (پارامتر) مهمی است. کاربر می‌تواند صفحه‌نمایش با ابعاد کوچک‌تر یا بزرگ‌تر را انتخاب کند. گفتنی است که کاربر هر چه ابعاد بزرگ‌تری را انتخاب کند، خودش را بیشتر در معرض حملۀ صرع قرار می‌دهد؛ به دلیل همین خطر باید فاصلۀ مشاهدۀ صفحه‌نمایش را بیشتر کند. پس ابعاد صفحه‌نمایش رابطه مستقیمی با فاصلۀ شخص با صفحه‌نمایش دارد. طراحان و توسعه‌دهندگان وب می‌توانند این مورد را در اغلب پیام‌های وب‌سایت به کاربر منعکس کنند.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در اصل دوم باید منطقۀ کوچک امن را در صفحه حساب کرد. این منطقۀ امن زمانی در صفحه‌نمایش به وجود می‌آید که اندازۀ و وضوح صفحه‌نمایش و نیز فاصلۀ کاربر با آن به‌درستی تعیین شود، درواقع، این عوامل (پارامترها) در تعیین منطقۀ امن مؤثرند. برای تبدیل فاصلۀ کاربر تا صفحه‌نمایش به یک اندازۀ مطلوب، چند پارامتر دخیل هستند عبارت‌اند از:</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 xml:space="preserve">باید عددی مانند 1745/0 در دایرۀ دید 10 درجه </w:t>
      </w:r>
      <w:r>
        <w:rPr>
          <w:rFonts w:cs="B Nazanin"/>
          <w:sz w:val="28"/>
          <w:szCs w:val="28"/>
          <w:lang w:bidi="fa-IR"/>
        </w:rPr>
        <w:t>PI</w:t>
      </w:r>
      <w:r>
        <w:rPr>
          <w:rFonts w:cs="B Nazanin" w:hint="cs"/>
          <w:sz w:val="28"/>
          <w:szCs w:val="28"/>
          <w:rtl/>
          <w:lang w:bidi="fa-IR"/>
        </w:rPr>
        <w:t xml:space="preserve"> تقسیم بر 180 ضرب شود تا عرض مستطیل به دست آید؛ سپس برای به دست آوردن طول مستطیل عدد 1309/0 در 5/7 درجه </w:t>
      </w:r>
      <w:r>
        <w:rPr>
          <w:rFonts w:cs="B Nazanin"/>
          <w:sz w:val="28"/>
          <w:szCs w:val="28"/>
          <w:lang w:bidi="fa-IR"/>
        </w:rPr>
        <w:t>PI</w:t>
      </w:r>
      <w:r>
        <w:rPr>
          <w:rFonts w:cs="B Nazanin" w:hint="cs"/>
          <w:sz w:val="28"/>
          <w:szCs w:val="28"/>
          <w:rtl/>
          <w:lang w:bidi="fa-IR"/>
        </w:rPr>
        <w:t xml:space="preserve"> تقسیم بر 180 ضرب شود تا ارتفاع </w:t>
      </w:r>
      <w:r>
        <w:rPr>
          <w:rFonts w:cs="B Nazanin" w:hint="cs"/>
          <w:sz w:val="28"/>
          <w:szCs w:val="28"/>
          <w:rtl/>
          <w:lang w:bidi="fa-IR"/>
        </w:rPr>
        <w:lastRenderedPageBreak/>
        <w:t>مثلث فاصلۀ دید به دست آید. درواقع، برای ارزیابی تناسب دیداری کاربر و صفحه‌نمایش این فرمول از کنترل دیداری مستطیل استفاده کرده است. نکته دیگر اینکه در این اصل می‌توان از واحدهای طولی دیگری نیز استفاده کرد؛ مانند اینچ یا میلی‌متر. در حقیقت، این اصل در پی به دست آوردن عددی است که میزان ثبات حساسیت دیداری کاربر نسبت به صفحه‌نمایش را بیان می‌کند.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 xml:space="preserve">در مرحلۀ بعد باید میانگین ابعاد صفحه‌نمایش را برای مشاهده توسط کاربر با انحراف دید 10 درجه حساب کنیم. برای این موضوع باید طول و عرض مستطیل مرحلۀ اول را برمبنای شفافیت تصویر بر اساس پیکسل به دست آوریم. درواقع، به اندازۀ طول و عرض مستطیل بر اساس پیکسل نیاز است. به همین دلیل، عرض صفحه‌نمایشی را که پیش‌تر برابر با 1080 پیکسل محاسبه شد، باید بر عدد 2203 تقسیم کرد؛ که درواقع این عدد بیانگر اندازۀ صفحه‌نمایش بر اساس واحد اینچ است. اکنون باید 720 پیکسل عرض صفحه‌نمایش را که گویای وضوح این صفحه است، بر عدد 1365 تقسیم کرد تا اندازۀ صفحه‌نمایش بر اساس اینچ به دست آید. برای رایانه‌هایی که نمایشگر </w:t>
      </w:r>
      <w:r>
        <w:rPr>
          <w:rFonts w:cs="B Nazanin"/>
          <w:sz w:val="28"/>
          <w:szCs w:val="28"/>
          <w:lang w:bidi="fa-IR"/>
        </w:rPr>
        <w:t>LCD</w:t>
      </w:r>
      <w:r>
        <w:rPr>
          <w:rFonts w:cs="B Nazanin" w:hint="cs"/>
          <w:sz w:val="28"/>
          <w:szCs w:val="28"/>
          <w:rtl/>
          <w:lang w:bidi="fa-IR"/>
        </w:rPr>
        <w:t xml:space="preserve"> دارند، می‌توان از تغییر واحد پیکسل بر میلی‌متر استفاده کرد؛ زیرا وضوح تصویر در صفحه‌نمایش را که بر اساس اینچ محاسبه شده باشد، باید بر عدد 4/25 تقسیم کرد تا نتیجه بر مبنای پیکسل بر میلی‌متر به دست آید.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همان‌طور که می‌دانید قطر صفحات نمایش بر اساس اینچ و وضوح صفحه‌نمایش -شامل وضوح عمودی و افقی- بر اساس واحد پیکسل است؛ و درنهایت، وضوح تصویر بر اساس واحد پیکسل بر اینچ به دست می‌آید؛ به این نحو: وضوح افقی بر پایۀ واحد پیکسل ضرب در وضوح افقی بر پایۀ پیکسل به‌علاوۀ وضوح عمودی بر واحد پیکسل ضرب در وضوح عمودی بر واحد پیکسل. درواقع، وضوح افقی به توان 2 به‌علاوۀ وضوح عمودی به توان 2 بر اساس پیکسل به ما عددی را بیان می‌کند که منعکس‌کنندۀ ابعاد تصویر صفحه‌نمایش است. درنهایت، ارتفاع در عرض صفحه‌نمایش ضرب می‌شود و حاصل به‌دست‌آمده تقسیم بر عدد 4 می‌شود تا منطقۀ امن کوچک برای نمایش به دست آید. به عبارت دیگر، همان فضای 25 درصدی که فضایی مناسب برای جایگذاری محتوای چشمک‌زن است، به این ترتیب اندازه‌گیری می‌شود. به‌طور خلاصه، عدد 4 بیانگر همان 25 درصدی است که پیش‌تر به آن اشاره شده است.</w:t>
      </w:r>
    </w:p>
    <w:p w:rsidR="000727E7" w:rsidRDefault="000727E7" w:rsidP="000727E7">
      <w:pPr>
        <w:pStyle w:val="Heading1"/>
        <w:numPr>
          <w:ilvl w:val="0"/>
          <w:numId w:val="2"/>
        </w:numPr>
        <w:bidi/>
        <w:spacing w:line="240" w:lineRule="auto"/>
        <w:ind w:left="714" w:hanging="357"/>
        <w:rPr>
          <w:rFonts w:asciiTheme="minorHAnsi" w:eastAsiaTheme="minorHAnsi" w:hAnsiTheme="minorHAnsi" w:cs="B Nazanin" w:hint="cs"/>
          <w:color w:val="auto"/>
          <w:rtl/>
          <w:lang w:bidi="fa-IR"/>
        </w:rPr>
      </w:pPr>
      <w:bookmarkStart w:id="2" w:name="_Toc493764204"/>
      <w:r>
        <w:rPr>
          <w:rFonts w:asciiTheme="minorHAnsi" w:eastAsiaTheme="minorHAnsi" w:hAnsiTheme="minorHAnsi" w:cs="B Nazanin" w:hint="cs"/>
          <w:bCs w:val="0"/>
          <w:color w:val="auto"/>
          <w:rtl/>
          <w:lang w:bidi="fa-IR"/>
        </w:rPr>
        <w:t>کاهش تعداد دفعات تکرار</w:t>
      </w:r>
      <w:bookmarkEnd w:id="2"/>
    </w:p>
    <w:p w:rsidR="000727E7" w:rsidRDefault="000727E7" w:rsidP="000727E7">
      <w:pPr>
        <w:bidi/>
        <w:spacing w:after="0" w:line="240" w:lineRule="auto"/>
        <w:jc w:val="lowKashida"/>
        <w:rPr>
          <w:rFonts w:cs="B Nazanin"/>
          <w:sz w:val="28"/>
          <w:szCs w:val="28"/>
          <w:lang w:bidi="fa-IR"/>
        </w:rPr>
      </w:pPr>
      <w:r>
        <w:rPr>
          <w:rFonts w:cs="B Nazanin" w:hint="cs"/>
          <w:sz w:val="28"/>
          <w:szCs w:val="28"/>
          <w:rtl/>
          <w:lang w:bidi="fa-IR"/>
        </w:rPr>
        <w:t xml:space="preserve">در این بخش از استاندارد، به محتوایی پرداخته می‌شود که باید 3 بار در ثانیه چشمک بزند. به عبارتی، بررسی می‌شود که اگر این نوع محتواها بیش از 3 بار بر ثانیه چشمک یا فلش زدند، چه اقدامی انجام شود. آنچه مسلم است، طراحان و توسعه‌دهندگان وب باید راهکارهایی را انجام دهند که از افزایش تشنج در کاربران مبتلا به صرع جلوگیری کند. مسلماً نمی‌توان تشنج را در این افراد قطع کرد یا به صفر رساند؛ زیرا آن‌ها به لحاظ بینایی نسبت به سایر کاربران دچار حساسیت‌های بیشتری هستند. تأثیرات مخرب این بیماری بر ظرفیت بینایی و مؤلفه‌های دیداری افراد سبب می‌شود که طراحان و توسعه‌دهندگان وب نتوانند به‌طور کامل این اثرات را از بین ببرند؛ اما </w:t>
      </w:r>
      <w:r>
        <w:rPr>
          <w:rFonts w:cs="B Nazanin" w:hint="cs"/>
          <w:sz w:val="28"/>
          <w:szCs w:val="28"/>
          <w:rtl/>
          <w:lang w:bidi="fa-IR"/>
        </w:rPr>
        <w:lastRenderedPageBreak/>
        <w:t>می‌توانند با محدود کردن تکرار چشمک زدن عناصر در یک ثانیه در صفحه‌نمایش، میزان وقوع حملات صرع را در این افراد کاهش دهند. افراد مبتلا به صرع برای تعامل با رایانه یا استفادۀ روزانه از وب‌سایت‌ها به محدودیت‌های کمتری دچارند.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به‌طور خلاصه، استانداردهایی از این دست برای پیشگیری از وقوع یا تشدید حملۀ صرع هستند. در بسیاری از موارد به‌جز مؤلفۀ زمان که در قسمت قبل بحث شد، مؤلفه‌های دیگری بر گزینه‌های چشمک‌زن مؤثرند؛ نظیر اندازه، روشنایی یا وضوح تصویر. به همین دلیل، بر اساس این استاندارد در پاره‌ای از موارد نباید از هیچ مؤلفه یا محتوای چشمک‌زنی استفاده کرد؛ یا به‌طورکلی باید از عوامل دیگری مثل اندازه و تضاد رنگی بین محتواها یا میزان بزرگ‌نمایی هر محتوا بهره برد که به کمک برخی ابزارهای کمکی می‌توانند بر وقوع حملۀ صرع یا جلوگیری از این‌گونه حملات مؤثر باشند.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جامعۀ هدف این استاندارد کاربران مبتلا به صرعی هستند که مجبورند محتواهای چشمک‌زن را ببینند. این افراد باید بتوانند در موقع لزوم این‌گونه محتواها را غیرفعال کنند؛ زیرا تجربۀ کاربری آن‌ها نشان می‌دهد که مشاهدۀ این محتواها به تشدید بیماری‌شان منجر می‌شود. طراحان در صورت امکان می‌توانند از جایگزین‌هایی مانند محتواهایی که حساسیت‌زا نیستند، به‌جای انتقال مفاهیم از طریق مشاهدۀ این‌گونه محتواها از استفاده کنند.</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به‌طور مثال، فیلمی وجود دارد که در برخی از صحنه‌های آن یک عنصر چشمک‌زن فعال است که در مدت زمان نسبتاً طولانی خاموش و روشن می‌شود. این فیلم یا مستند را می‌توان با ابزارهای ویرایش فیلم ویرایش کرد و بخش روشنایی آن را که پیوسته چشمک می‌زند، کاهش داد؛ به‌نحوی‌که در یک ثانیه فقط سه بار این محتوا در فیلم چشمک بزند.</w:t>
      </w:r>
    </w:p>
    <w:p w:rsidR="000727E7" w:rsidRDefault="000727E7" w:rsidP="000727E7">
      <w:pPr>
        <w:pStyle w:val="Heading1"/>
        <w:numPr>
          <w:ilvl w:val="0"/>
          <w:numId w:val="2"/>
        </w:numPr>
        <w:bidi/>
        <w:rPr>
          <w:rFonts w:cs="B Nazanin"/>
          <w:color w:val="auto"/>
          <w:lang w:bidi="fa-IR"/>
        </w:rPr>
      </w:pPr>
      <w:bookmarkStart w:id="3" w:name="_Toc493764205"/>
      <w:r>
        <w:rPr>
          <w:rFonts w:cs="B Nazanin" w:hint="cs"/>
          <w:b w:val="0"/>
          <w:bCs w:val="0"/>
          <w:color w:val="auto"/>
          <w:rtl/>
          <w:lang w:bidi="fa-IR"/>
        </w:rPr>
        <w:t xml:space="preserve">حذف محتوای </w:t>
      </w:r>
      <w:bookmarkEnd w:id="3"/>
      <w:r>
        <w:rPr>
          <w:rFonts w:cs="B Nazanin" w:hint="cs"/>
          <w:b w:val="0"/>
          <w:bCs w:val="0"/>
          <w:color w:val="auto"/>
          <w:rtl/>
          <w:lang w:bidi="fa-IR"/>
        </w:rPr>
        <w:t>تشنج‌آور</w:t>
      </w:r>
    </w:p>
    <w:p w:rsidR="000727E7" w:rsidRDefault="000727E7" w:rsidP="000727E7">
      <w:pPr>
        <w:bidi/>
        <w:spacing w:after="0" w:line="240" w:lineRule="auto"/>
        <w:jc w:val="lowKashida"/>
        <w:rPr>
          <w:rFonts w:cs="B Nazanin" w:hint="cs"/>
          <w:sz w:val="28"/>
          <w:szCs w:val="28"/>
          <w:rtl/>
          <w:lang w:bidi="fa-IR"/>
        </w:rPr>
      </w:pPr>
      <w:r>
        <w:rPr>
          <w:rFonts w:cs="B Nazanin" w:hint="cs"/>
          <w:sz w:val="28"/>
          <w:szCs w:val="28"/>
          <w:rtl/>
          <w:lang w:bidi="fa-IR"/>
        </w:rPr>
        <w:t xml:space="preserve">در پایان این استاندارد دستورالعمل </w:t>
      </w:r>
      <w:r>
        <w:rPr>
          <w:rFonts w:cs="B Nazanin"/>
          <w:sz w:val="28"/>
          <w:szCs w:val="28"/>
          <w:lang w:bidi="fa-IR"/>
        </w:rPr>
        <w:t>G15</w:t>
      </w:r>
      <w:r>
        <w:rPr>
          <w:rFonts w:cs="B Nazanin" w:hint="cs"/>
          <w:sz w:val="28"/>
          <w:szCs w:val="28"/>
          <w:rtl/>
          <w:lang w:bidi="fa-IR"/>
        </w:rPr>
        <w:t xml:space="preserve"> بررسی می‌شود که بر اطمینان یافتن از بی‌خطری محتوای چشمک‌زن -به‌ویژه با رنگ‌بندی قرمز- برای کاربران دچار صرع دلالت دارد. این دستورالعمل توصیه می‌کند که طراحان و توسعه‌دهندگان وب از ابزارهایی استفاده کنند تا مطمئن شوند که آیا بخشی از محتواهای موجود در صفحات وب به لحاظ دیداری حساسیت‌زا هستند و افراد دارای صرع را در هنگام مشاهدۀ وب‌سایت بیشتر متشنج می‌کنند یا خیر. چنانچه احتمال وقوع حملۀ صرع برای این افراد و به‌خصوص کودکان وجود داشته باشد، در صورت نبود جایگزین، باید هشدارهایی را طراحان و توسعه‌دهندگان وب در هنگام استفاده کردن از این‌گونه محتوا اعلام کنند. به‌طورکلی در این دستورالعمل بر استفاده از ابزارهای ارزیابی فلش دربارۀ تشنج‌آور بودن یا نبودن محتوا تأکید شده است. در صورت تشنج‌آور بودن، باید از قرار دادن این محتواها در وب‌سایت پرهیز شود و اگر هم گریزی از کاربرد آن‌ها نباشد، باید هشدارهایی به کاربر ارائه گردد.</w:t>
      </w:r>
    </w:p>
    <w:p w:rsidR="00074AB5" w:rsidRDefault="00074AB5">
      <w:bookmarkStart w:id="4" w:name="_GoBack"/>
      <w:bookmarkEnd w:id="4"/>
    </w:p>
    <w:sectPr w:rsidR="00074AB5" w:rsidSect="00364C78">
      <w:headerReference w:type="default" r:id="rId8"/>
      <w:footerReference w:type="default" r:id="rId9"/>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C78" w:rsidRDefault="00364C78" w:rsidP="00364C78">
      <w:pPr>
        <w:spacing w:after="0" w:line="240" w:lineRule="auto"/>
      </w:pPr>
      <w:r>
        <w:separator/>
      </w:r>
    </w:p>
  </w:endnote>
  <w:endnote w:type="continuationSeparator" w:id="0">
    <w:p w:rsidR="00364C78" w:rsidRDefault="00364C78" w:rsidP="00364C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4301381"/>
      <w:docPartObj>
        <w:docPartGallery w:val="Page Numbers (Bottom of Page)"/>
        <w:docPartUnique/>
      </w:docPartObj>
    </w:sdtPr>
    <w:sdtEndPr>
      <w:rPr>
        <w:noProof/>
      </w:rPr>
    </w:sdtEndPr>
    <w:sdtContent>
      <w:p w:rsidR="00975DDE" w:rsidRDefault="00364C78">
        <w:pPr>
          <w:pStyle w:val="Footer"/>
          <w:jc w:val="center"/>
        </w:pPr>
        <w:r>
          <w:fldChar w:fldCharType="begin"/>
        </w:r>
        <w:r>
          <w:instrText xml:space="preserve"> PAGE   \* MERGEFORMAT </w:instrText>
        </w:r>
        <w:r>
          <w:fldChar w:fldCharType="separate"/>
        </w:r>
        <w:r w:rsidR="000727E7">
          <w:rPr>
            <w:noProof/>
          </w:rPr>
          <w:t>4</w:t>
        </w:r>
        <w:r>
          <w:rPr>
            <w:noProof/>
          </w:rPr>
          <w:fldChar w:fldCharType="end"/>
        </w:r>
      </w:p>
    </w:sdtContent>
  </w:sdt>
  <w:p w:rsidR="00975DDE" w:rsidRDefault="000727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C78" w:rsidRDefault="00364C78" w:rsidP="00364C78">
      <w:pPr>
        <w:spacing w:after="0" w:line="240" w:lineRule="auto"/>
      </w:pPr>
      <w:r>
        <w:separator/>
      </w:r>
    </w:p>
  </w:footnote>
  <w:footnote w:type="continuationSeparator" w:id="0">
    <w:p w:rsidR="00364C78" w:rsidRDefault="00364C78" w:rsidP="00364C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52" w:rsidRPr="00152E52" w:rsidRDefault="000727E7" w:rsidP="00152E52">
    <w:pPr>
      <w:tabs>
        <w:tab w:val="center" w:pos="4513"/>
        <w:tab w:val="right" w:pos="9026"/>
      </w:tabs>
      <w:bidi/>
      <w:jc w:val="lowKashida"/>
      <w:rPr>
        <w:rFonts w:eastAsia="Calibri"/>
        <w:b/>
        <w:bCs/>
        <w:szCs w:val="24"/>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D11E87"/>
    <w:multiLevelType w:val="hybridMultilevel"/>
    <w:tmpl w:val="9FF620E4"/>
    <w:lvl w:ilvl="0" w:tplc="49A47A1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4C78"/>
    <w:rsid w:val="000727E7"/>
    <w:rsid w:val="00074AB5"/>
    <w:rsid w:val="00364C7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7E7"/>
  </w:style>
  <w:style w:type="paragraph" w:styleId="Heading1">
    <w:name w:val="heading 1"/>
    <w:aliases w:val="یادآوری"/>
    <w:basedOn w:val="Normal"/>
    <w:next w:val="Normal"/>
    <w:link w:val="Heading1Char"/>
    <w:uiPriority w:val="9"/>
    <w:qFormat/>
    <w:rsid w:val="00364C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364C78"/>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364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C78"/>
  </w:style>
  <w:style w:type="paragraph" w:styleId="Header">
    <w:name w:val="header"/>
    <w:basedOn w:val="Normal"/>
    <w:link w:val="HeaderChar"/>
    <w:uiPriority w:val="99"/>
    <w:unhideWhenUsed/>
    <w:rsid w:val="00364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C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7E7"/>
  </w:style>
  <w:style w:type="paragraph" w:styleId="Heading1">
    <w:name w:val="heading 1"/>
    <w:aliases w:val="یادآوری"/>
    <w:basedOn w:val="Normal"/>
    <w:next w:val="Normal"/>
    <w:link w:val="Heading1Char"/>
    <w:uiPriority w:val="9"/>
    <w:qFormat/>
    <w:rsid w:val="00364C7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یادآوری Char"/>
    <w:basedOn w:val="DefaultParagraphFont"/>
    <w:link w:val="Heading1"/>
    <w:uiPriority w:val="9"/>
    <w:rsid w:val="00364C78"/>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364C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C78"/>
  </w:style>
  <w:style w:type="paragraph" w:styleId="Header">
    <w:name w:val="header"/>
    <w:basedOn w:val="Normal"/>
    <w:link w:val="HeaderChar"/>
    <w:uiPriority w:val="99"/>
    <w:unhideWhenUsed/>
    <w:rsid w:val="00364C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C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463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1498</Words>
  <Characters>8539</Characters>
  <Application>Microsoft Office Word</Application>
  <DocSecurity>0</DocSecurity>
  <Lines>71</Lines>
  <Paragraphs>20</Paragraphs>
  <ScaleCrop>false</ScaleCrop>
  <Company/>
  <LinksUpToDate>false</LinksUpToDate>
  <CharactersWithSpaces>10017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2017-12-09T15:00:00Z</dcterms:created>
  <dcterms:modified xsi:type="dcterms:W3CDTF">2017-12-10T08:17:00Z</dcterms:modified>
</cp:coreProperties>
</file>